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EB247" w14:textId="77777777" w:rsidR="00FF3AD4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13C34436" wp14:editId="451C8696">
            <wp:extent cx="723265" cy="723265"/>
            <wp:effectExtent l="0" t="0" r="0" b="0"/>
            <wp:docPr id="1" name="image1.jpg" descr="Descrição: C:\Users\Ernani\Desktop\brasao-p-b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escrição: C:\Users\Ernani\Desktop\brasao-p-b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CA120E" w14:textId="77777777" w:rsidR="00FF3AD4" w:rsidRDefault="00000000">
      <w:pPr>
        <w:tabs>
          <w:tab w:val="center" w:pos="4419"/>
          <w:tab w:val="right" w:pos="8838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MINISTÉRIO DA EDUCAÇÃO</w:t>
      </w:r>
    </w:p>
    <w:p w14:paraId="5E2368C5" w14:textId="77777777" w:rsidR="00FF3AD4" w:rsidRDefault="00000000">
      <w:pPr>
        <w:tabs>
          <w:tab w:val="center" w:pos="4419"/>
          <w:tab w:val="right" w:pos="8838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UNIVERSIDADE FEDERAL DE SANTA CATARINA</w:t>
      </w:r>
    </w:p>
    <w:p w14:paraId="0F772490" w14:textId="77777777" w:rsidR="00FF3AD4" w:rsidRDefault="00000000">
      <w:pPr>
        <w:tabs>
          <w:tab w:val="center" w:pos="4419"/>
          <w:tab w:val="right" w:pos="8838"/>
        </w:tabs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SETOR REQUERENTE</w:t>
      </w:r>
    </w:p>
    <w:p w14:paraId="68C2575E" w14:textId="77777777" w:rsidR="00FF3AD4" w:rsidRDefault="00FF3AD4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jc w:val="center"/>
        <w:rPr>
          <w:rFonts w:ascii="Calibri" w:eastAsia="Calibri" w:hAnsi="Calibri" w:cs="Calibri"/>
        </w:rPr>
      </w:pPr>
    </w:p>
    <w:p w14:paraId="029E8DB0" w14:textId="0D336544" w:rsidR="00FF3AD4" w:rsidRDefault="00000000">
      <w:pPr>
        <w:jc w:val="center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 xml:space="preserve"> ⚠️ MODELO⚠️</w:t>
      </w:r>
    </w:p>
    <w:p w14:paraId="211DF8D9" w14:textId="77777777" w:rsidR="00FF3AD4" w:rsidRDefault="00FF3AD4">
      <w:pPr>
        <w:tabs>
          <w:tab w:val="center" w:pos="4419"/>
          <w:tab w:val="right" w:pos="8838"/>
        </w:tabs>
        <w:jc w:val="center"/>
        <w:rPr>
          <w:rFonts w:ascii="Calibri" w:eastAsia="Calibri" w:hAnsi="Calibri" w:cs="Calibri"/>
        </w:rPr>
      </w:pPr>
    </w:p>
    <w:p w14:paraId="15E053D5" w14:textId="77777777" w:rsidR="00FF3AD4" w:rsidRDefault="00000000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Cidade, 1 de janeiro de 2021.</w:t>
      </w:r>
    </w:p>
    <w:p w14:paraId="59FCD24B" w14:textId="77777777" w:rsidR="00FF3AD4" w:rsidRDefault="00FF3AD4">
      <w:pPr>
        <w:rPr>
          <w:rFonts w:ascii="Calibri" w:eastAsia="Calibri" w:hAnsi="Calibri" w:cs="Calibri"/>
        </w:rPr>
      </w:pPr>
    </w:p>
    <w:p w14:paraId="531C5EC3" w14:textId="77777777" w:rsidR="00FF3AD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À </w:t>
      </w:r>
    </w:p>
    <w:p w14:paraId="026C3EAD" w14:textId="77777777" w:rsidR="00FF3AD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Coordenadoria de Análise e Planejamento de Compras (CAPL/DCOM/PROAD)</w:t>
      </w:r>
    </w:p>
    <w:p w14:paraId="0DAD328A" w14:textId="77777777" w:rsidR="00FF3AD4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UFSC</w:t>
      </w:r>
    </w:p>
    <w:p w14:paraId="48789ABF" w14:textId="77777777" w:rsidR="00FF3AD4" w:rsidRDefault="00FF3AD4">
      <w:pPr>
        <w:rPr>
          <w:rFonts w:ascii="Calibri" w:eastAsia="Calibri" w:hAnsi="Calibri" w:cs="Calibri"/>
        </w:rPr>
      </w:pPr>
    </w:p>
    <w:p w14:paraId="55D56E39" w14:textId="77777777" w:rsidR="00FF3AD4" w:rsidRDefault="00FF3AD4">
      <w:pPr>
        <w:rPr>
          <w:rFonts w:ascii="Calibri" w:eastAsia="Calibri" w:hAnsi="Calibri" w:cs="Calibri"/>
        </w:rPr>
      </w:pPr>
    </w:p>
    <w:p w14:paraId="77F25C91" w14:textId="77777777" w:rsidR="00FF3AD4" w:rsidRDefault="0000000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Relatório de Pesquisa de Preços</w:t>
      </w:r>
    </w:p>
    <w:p w14:paraId="27D61B0B" w14:textId="77777777" w:rsidR="00FF3AD4" w:rsidRDefault="00FF3AD4">
      <w:pPr>
        <w:rPr>
          <w:rFonts w:ascii="Calibri" w:eastAsia="Calibri" w:hAnsi="Calibri" w:cs="Calibri"/>
          <w:b/>
        </w:rPr>
      </w:pPr>
    </w:p>
    <w:p w14:paraId="5BD82BEB" w14:textId="77777777" w:rsidR="00FF3AD4" w:rsidRDefault="00000000">
      <w:pPr>
        <w:jc w:val="center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FF0000"/>
        </w:rPr>
        <w:t>MODELO PARA DISPENSA E INEXIGIBILIDADE</w:t>
      </w:r>
    </w:p>
    <w:p w14:paraId="0F19B5AF" w14:textId="77777777" w:rsidR="00FF3AD4" w:rsidRDefault="00FF3AD4">
      <w:pPr>
        <w:rPr>
          <w:rFonts w:ascii="Calibri" w:eastAsia="Calibri" w:hAnsi="Calibri" w:cs="Calibri"/>
        </w:rPr>
      </w:pPr>
    </w:p>
    <w:p w14:paraId="685BAFD9" w14:textId="77777777" w:rsidR="00FF3AD4" w:rsidRDefault="00000000">
      <w:pPr>
        <w:tabs>
          <w:tab w:val="left" w:pos="1418"/>
        </w:tabs>
        <w:jc w:val="center"/>
        <w:rPr>
          <w:rFonts w:ascii="Calibri" w:eastAsia="Calibri" w:hAnsi="Calibri" w:cs="Calibri"/>
          <w:color w:val="222222"/>
          <w:sz w:val="21"/>
          <w:szCs w:val="21"/>
          <w:highlight w:val="yellow"/>
        </w:rPr>
      </w:pPr>
      <w:r>
        <w:rPr>
          <w:rFonts w:ascii="Calibri" w:eastAsia="Calibri" w:hAnsi="Calibri" w:cs="Calibri"/>
          <w:color w:val="222222"/>
          <w:sz w:val="21"/>
          <w:szCs w:val="21"/>
          <w:highlight w:val="yellow"/>
        </w:rPr>
        <w:t xml:space="preserve">Disponibilizamos um </w:t>
      </w:r>
      <w:hyperlink r:id="rId8">
        <w:r>
          <w:rPr>
            <w:rFonts w:ascii="Calibri" w:eastAsia="Calibri" w:hAnsi="Calibri" w:cs="Calibri"/>
            <w:b/>
            <w:color w:val="663366"/>
            <w:sz w:val="21"/>
            <w:szCs w:val="21"/>
            <w:highlight w:val="yellow"/>
          </w:rPr>
          <w:t>Formulário de pedido de orçamento</w:t>
        </w:r>
      </w:hyperlink>
      <w:r>
        <w:rPr>
          <w:rFonts w:ascii="Calibri" w:eastAsia="Calibri" w:hAnsi="Calibri" w:cs="Calibri"/>
          <w:color w:val="222222"/>
          <w:sz w:val="21"/>
          <w:szCs w:val="21"/>
          <w:highlight w:val="yellow"/>
        </w:rPr>
        <w:t xml:space="preserve"> </w:t>
      </w:r>
    </w:p>
    <w:p w14:paraId="2075F74B" w14:textId="77777777" w:rsidR="00FF3AD4" w:rsidRDefault="00000000">
      <w:pPr>
        <w:tabs>
          <w:tab w:val="left" w:pos="1418"/>
        </w:tabs>
        <w:jc w:val="center"/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color w:val="222222"/>
          <w:sz w:val="21"/>
          <w:szCs w:val="21"/>
          <w:highlight w:val="yellow"/>
        </w:rPr>
        <w:t>que pode ser utilizado na obtenção de preços juntamente ao fornecedor.</w:t>
      </w:r>
    </w:p>
    <w:p w14:paraId="689CBB74" w14:textId="77777777" w:rsidR="00FF3AD4" w:rsidRDefault="00FF3AD4">
      <w:pPr>
        <w:tabs>
          <w:tab w:val="left" w:pos="1418"/>
        </w:tabs>
        <w:rPr>
          <w:rFonts w:ascii="Calibri" w:eastAsia="Calibri" w:hAnsi="Calibri" w:cs="Calibri"/>
        </w:rPr>
      </w:pPr>
    </w:p>
    <w:p w14:paraId="5FD04EB8" w14:textId="77777777" w:rsidR="00FF3AD4" w:rsidRDefault="00000000">
      <w:pPr>
        <w:jc w:val="both"/>
        <w:rPr>
          <w:rFonts w:ascii="Calibri" w:eastAsia="Calibri" w:hAnsi="Calibri" w:cs="Calibri"/>
          <w:color w:val="FF0000"/>
        </w:rPr>
      </w:pPr>
      <w:r>
        <w:rPr>
          <w:rFonts w:ascii="Calibri" w:eastAsia="Calibri" w:hAnsi="Calibri" w:cs="Calibri"/>
          <w:color w:val="FF0000"/>
        </w:rPr>
        <w:t xml:space="preserve">Este modelo de relatório de pesquisa de preços serve </w:t>
      </w:r>
      <w:r>
        <w:rPr>
          <w:rFonts w:ascii="Calibri" w:eastAsia="Calibri" w:hAnsi="Calibri" w:cs="Calibri"/>
          <w:b/>
          <w:color w:val="FF0000"/>
        </w:rPr>
        <w:t>apenas para orientação e deve ser redigido e adaptado conforme a necessidade concreta</w:t>
      </w:r>
      <w:r>
        <w:rPr>
          <w:rFonts w:ascii="Calibri" w:eastAsia="Calibri" w:hAnsi="Calibri" w:cs="Calibri"/>
          <w:color w:val="FF0000"/>
        </w:rPr>
        <w:t>. O texto, solicitando e justificando a aquisição, cabe ao requerente, devendo, porém, constar algumas informações mínimas, conforme segue:</w:t>
      </w:r>
    </w:p>
    <w:p w14:paraId="5568D32A" w14:textId="77777777" w:rsidR="00FF3AD4" w:rsidRDefault="00FF3AD4">
      <w:pPr>
        <w:spacing w:after="120"/>
        <w:jc w:val="both"/>
        <w:rPr>
          <w:rFonts w:ascii="Calibri" w:eastAsia="Calibri" w:hAnsi="Calibri" w:cs="Calibri"/>
          <w:b/>
        </w:rPr>
      </w:pPr>
    </w:p>
    <w:p w14:paraId="3179E8CC" w14:textId="77777777" w:rsidR="00FF3AD4" w:rsidRDefault="00000000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Identificação </w:t>
      </w:r>
      <w:r>
        <w:rPr>
          <w:rFonts w:ascii="Calibri" w:eastAsia="Calibri" w:hAnsi="Calibri" w:cs="Calibri"/>
        </w:rPr>
        <w:t>do setor que motivou a pesquisa de preços.</w:t>
      </w:r>
    </w:p>
    <w:p w14:paraId="2CE49B39" w14:textId="77777777" w:rsidR="00FF3AD4" w:rsidRDefault="00000000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Nome completo, SIAPE e assinatura</w:t>
      </w:r>
      <w:r>
        <w:rPr>
          <w:rFonts w:ascii="Calibri" w:eastAsia="Calibri" w:hAnsi="Calibri" w:cs="Calibri"/>
        </w:rPr>
        <w:t xml:space="preserve"> de quem realizou a pesquisa de preços, relacionando quais servidores foram responsáveis pelas pesquisas de quais itens.</w:t>
      </w:r>
    </w:p>
    <w:p w14:paraId="5923ADA0" w14:textId="77777777" w:rsidR="00FF3AD4" w:rsidRDefault="00000000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Declaração </w:t>
      </w:r>
      <w:r>
        <w:rPr>
          <w:rFonts w:ascii="Calibri" w:eastAsia="Calibri" w:hAnsi="Calibri" w:cs="Calibri"/>
        </w:rPr>
        <w:t xml:space="preserve">do(s) servidor(es) responsável pela pesquisa de preços informando que ela foi realizada obedecendo aos parâmetros previstos na </w:t>
      </w:r>
      <w:hyperlink r:id="rId9">
        <w:r>
          <w:rPr>
            <w:rFonts w:ascii="Calibri" w:eastAsia="Calibri" w:hAnsi="Calibri" w:cs="Calibri"/>
            <w:color w:val="1155CC"/>
            <w:u w:val="single"/>
          </w:rPr>
          <w:t>IN 65/2021/SEGES/ME e suas atualizações</w:t>
        </w:r>
      </w:hyperlink>
      <w:r>
        <w:rPr>
          <w:rFonts w:ascii="Calibri" w:eastAsia="Calibri" w:hAnsi="Calibri" w:cs="Calibri"/>
        </w:rPr>
        <w:t xml:space="preserve"> e que todos os preços informados refletem o valor de mercado de materiais que atendem à descrição e especificidades do item orçado para compor o valor de referência no Mapa Comparativo de Preços.</w:t>
      </w:r>
    </w:p>
    <w:p w14:paraId="48C8BDBF" w14:textId="77777777" w:rsidR="00FF3AD4" w:rsidRDefault="00000000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Período </w:t>
      </w:r>
      <w:r>
        <w:rPr>
          <w:rFonts w:ascii="Calibri" w:eastAsia="Calibri" w:hAnsi="Calibri" w:cs="Calibri"/>
        </w:rPr>
        <w:t>em que a pesquisa de preços foi realizada.</w:t>
      </w:r>
    </w:p>
    <w:p w14:paraId="5824346F" w14:textId="77777777" w:rsidR="00FF3AD4" w:rsidRDefault="00000000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Os orçamentos ofertados possuem </w:t>
      </w:r>
      <w:r>
        <w:rPr>
          <w:rFonts w:ascii="Calibri" w:eastAsia="Calibri" w:hAnsi="Calibri" w:cs="Calibri"/>
          <w:b/>
        </w:rPr>
        <w:t>informações mínimas</w:t>
      </w:r>
      <w:r>
        <w:rPr>
          <w:rFonts w:ascii="Calibri" w:eastAsia="Calibri" w:hAnsi="Calibri" w:cs="Calibri"/>
        </w:rPr>
        <w:t xml:space="preserve"> como:</w:t>
      </w:r>
    </w:p>
    <w:p w14:paraId="7FFC5D50" w14:textId="77777777" w:rsidR="00FF3AD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Razão social da empresa, CNPJ, endereço completo, telefone, e-mail;</w:t>
      </w:r>
    </w:p>
    <w:p w14:paraId="0F94C1D9" w14:textId="77777777" w:rsidR="00FF3AD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Data de emissão do documento e seu prazo de validade;</w:t>
      </w:r>
    </w:p>
    <w:p w14:paraId="58DD5801" w14:textId="77777777" w:rsidR="00FF3AD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Condições de pagamento por empenho ou similar; </w:t>
      </w:r>
    </w:p>
    <w:p w14:paraId="3E8604B7" w14:textId="77777777" w:rsidR="00FF3AD4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Frete por conta do fornecedor (frete CIF);</w:t>
      </w:r>
    </w:p>
    <w:p w14:paraId="366FBEF7" w14:textId="77777777" w:rsidR="00FF3AD4" w:rsidRDefault="00000000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Quais as </w:t>
      </w:r>
      <w:r>
        <w:rPr>
          <w:rFonts w:ascii="Calibri" w:eastAsia="Calibri" w:hAnsi="Calibri" w:cs="Calibri"/>
          <w:b/>
        </w:rPr>
        <w:t xml:space="preserve">fontes </w:t>
      </w:r>
      <w:r>
        <w:rPr>
          <w:rFonts w:ascii="Calibri" w:eastAsia="Calibri" w:hAnsi="Calibri" w:cs="Calibri"/>
        </w:rPr>
        <w:t>utilizadas para realizar a pesquisa de mercado:</w:t>
      </w:r>
    </w:p>
    <w:p w14:paraId="77FDE571" w14:textId="77777777" w:rsidR="00FF3AD4" w:rsidRDefault="00000000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Em caso de orçamentos obtidos </w:t>
      </w:r>
      <w:r>
        <w:rPr>
          <w:rFonts w:ascii="Calibri" w:eastAsia="Calibri" w:hAnsi="Calibri" w:cs="Calibri"/>
          <w:b/>
        </w:rPr>
        <w:t>diretamente com fornecedores, informar como se chegou à relação de empresas</w:t>
      </w:r>
      <w:r>
        <w:rPr>
          <w:rFonts w:ascii="Calibri" w:eastAsia="Calibri" w:hAnsi="Calibri" w:cs="Calibri"/>
        </w:rPr>
        <w:t xml:space="preserve"> a serem contatadas (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Art. 5º, inc. IV da IN 65/2021/SEGES/ME</w:t>
        </w:r>
      </w:hyperlink>
      <w:r>
        <w:rPr>
          <w:rFonts w:ascii="Calibri" w:eastAsia="Calibri" w:hAnsi="Calibri" w:cs="Calibri"/>
        </w:rPr>
        <w:t>);</w:t>
      </w:r>
    </w:p>
    <w:p w14:paraId="6258067A" w14:textId="77777777" w:rsidR="00FF3AD4" w:rsidRDefault="00000000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Em caso de orçamentos obtidos por telefone, informar todas as informações pertinentes (data e hora da ligação, nome completo do atendente, dados da empresa, características dos itens cotados </w:t>
      </w:r>
      <w:proofErr w:type="spellStart"/>
      <w:r>
        <w:rPr>
          <w:rFonts w:ascii="Calibri" w:eastAsia="Calibri" w:hAnsi="Calibri" w:cs="Calibri"/>
        </w:rPr>
        <w:t>etc</w:t>
      </w:r>
      <w:proofErr w:type="spellEnd"/>
      <w:r>
        <w:rPr>
          <w:rFonts w:ascii="Calibri" w:eastAsia="Calibri" w:hAnsi="Calibri" w:cs="Calibri"/>
        </w:rPr>
        <w:t>);</w:t>
      </w:r>
    </w:p>
    <w:p w14:paraId="65FD5BD9" w14:textId="77777777" w:rsidR="00FF3AD4" w:rsidRDefault="00000000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Relacionar todos os fornecedores que foram diretamente contatados</w:t>
      </w:r>
      <w:r>
        <w:rPr>
          <w:rFonts w:ascii="Calibri" w:eastAsia="Calibri" w:hAnsi="Calibri" w:cs="Calibri"/>
        </w:rPr>
        <w:t xml:space="preserve"> mas não retornaram com orçamentos ou não responderam (</w:t>
      </w:r>
      <w:hyperlink r:id="rId11">
        <w:r>
          <w:rPr>
            <w:rFonts w:ascii="Calibri" w:eastAsia="Calibri" w:hAnsi="Calibri" w:cs="Calibri"/>
            <w:color w:val="1155CC"/>
            <w:u w:val="single"/>
          </w:rPr>
          <w:t>Art. 5, § 2º, inc. IV da IN 65/2021/SEGES/ME</w:t>
        </w:r>
      </w:hyperlink>
      <w:r>
        <w:rPr>
          <w:rFonts w:ascii="Calibri" w:eastAsia="Calibri" w:hAnsi="Calibri" w:cs="Calibri"/>
        </w:rPr>
        <w:t>).</w:t>
      </w:r>
    </w:p>
    <w:p w14:paraId="43B97264" w14:textId="77777777" w:rsidR="00FF3AD4" w:rsidRDefault="00000000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</w:rPr>
        <w:t>Metodologia utilizada na pesquisa e na análise dos resultados</w:t>
      </w:r>
      <w:r>
        <w:rPr>
          <w:rFonts w:ascii="Calibri" w:eastAsia="Calibri" w:hAnsi="Calibri" w:cs="Calibri"/>
        </w:rPr>
        <w:t xml:space="preserve"> (explicar com detalhes como foram feitas as pesquisas, quando foram feitas, onde foram feitas, como os resultados foram obtidos, como os orçamentos foram classificados, </w:t>
      </w:r>
      <w:r>
        <w:rPr>
          <w:rFonts w:ascii="Calibri" w:eastAsia="Calibri" w:hAnsi="Calibri" w:cs="Calibri"/>
          <w:b/>
          <w:color w:val="FF0000"/>
        </w:rPr>
        <w:t>se há e quais orçamentações não atendem plenamente as regras da IN 65/2021/SEGES/ME com as devidas justificativas</w:t>
      </w:r>
      <w:r>
        <w:rPr>
          <w:rFonts w:ascii="Calibri" w:eastAsia="Calibri" w:hAnsi="Calibri" w:cs="Calibri"/>
        </w:rPr>
        <w:t>).</w:t>
      </w:r>
    </w:p>
    <w:p w14:paraId="3C664902" w14:textId="77777777" w:rsidR="00FF3AD4" w:rsidRDefault="00FF3AD4">
      <w:pPr>
        <w:spacing w:line="276" w:lineRule="auto"/>
        <w:jc w:val="both"/>
        <w:rPr>
          <w:rFonts w:ascii="Calibri" w:eastAsia="Calibri" w:hAnsi="Calibri" w:cs="Calibri"/>
        </w:rPr>
      </w:pPr>
      <w:bookmarkStart w:id="1" w:name="_z0gzgoyrqtoq" w:colFirst="0" w:colLast="0"/>
      <w:bookmarkEnd w:id="1"/>
    </w:p>
    <w:p w14:paraId="3B0BB408" w14:textId="77777777" w:rsidR="00FF3AD4" w:rsidRDefault="00000000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Tabela de conversão de preços (orçamentos)</w:t>
      </w:r>
    </w:p>
    <w:p w14:paraId="4B067CBC" w14:textId="77777777" w:rsidR="00FF3AD4" w:rsidRDefault="00FF3AD4">
      <w:pPr>
        <w:widowControl w:val="0"/>
        <w:rPr>
          <w:rFonts w:ascii="Calibri" w:eastAsia="Calibri" w:hAnsi="Calibri" w:cs="Calibri"/>
          <w:b/>
        </w:rPr>
      </w:pPr>
    </w:p>
    <w:p w14:paraId="52EC0C5E" w14:textId="77777777" w:rsidR="00FF3AD4" w:rsidRDefault="00000000">
      <w:pPr>
        <w:widowControl w:val="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FF0000"/>
        </w:rPr>
        <w:t>Utilize a tabela abaixo caso alguns orçamentos precisem ser convertidos para uma unidade de medida em específico:</w:t>
      </w:r>
    </w:p>
    <w:p w14:paraId="44A34458" w14:textId="77777777" w:rsidR="00FF3AD4" w:rsidRDefault="00FF3AD4">
      <w:pPr>
        <w:widowControl w:val="0"/>
        <w:rPr>
          <w:rFonts w:ascii="Calibri" w:eastAsia="Calibri" w:hAnsi="Calibri" w:cs="Calibri"/>
        </w:rPr>
      </w:pPr>
    </w:p>
    <w:tbl>
      <w:tblPr>
        <w:tblStyle w:val="a"/>
        <w:tblW w:w="93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559"/>
        <w:gridCol w:w="1559"/>
        <w:gridCol w:w="1559"/>
        <w:gridCol w:w="1559"/>
        <w:gridCol w:w="1559"/>
      </w:tblGrid>
      <w:tr w:rsidR="00FF3AD4" w14:paraId="6FEB802B" w14:textId="77777777"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1C7C6" w14:textId="77777777" w:rsidR="00FF3AD4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Página do orçamento no pedido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9CEAB" w14:textId="77777777" w:rsidR="00FF3AD4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Código do item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A6ADB" w14:textId="77777777" w:rsidR="00FF3AD4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Unidade de medida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253C2" w14:textId="77777777" w:rsidR="00FF3AD4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Valor original do orçamento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43196" w14:textId="77777777" w:rsidR="00FF3AD4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Unidade de conversão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F27EC" w14:textId="77777777" w:rsidR="00FF3AD4" w:rsidRDefault="00000000">
            <w:pPr>
              <w:widowControl w:val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Valor após a conversão</w:t>
            </w:r>
          </w:p>
        </w:tc>
      </w:tr>
      <w:tr w:rsidR="00FF3AD4" w14:paraId="11A20086" w14:textId="77777777"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0E024" w14:textId="77777777" w:rsidR="00FF3AD4" w:rsidRDefault="00FF3AD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9BEC" w14:textId="77777777" w:rsidR="00FF3AD4" w:rsidRDefault="00FF3AD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17438" w14:textId="77777777" w:rsidR="00FF3AD4" w:rsidRDefault="00FF3AD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446C2" w14:textId="77777777" w:rsidR="00FF3AD4" w:rsidRDefault="00FF3AD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B6614" w14:textId="77777777" w:rsidR="00FF3AD4" w:rsidRDefault="00FF3AD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7FE42" w14:textId="77777777" w:rsidR="00FF3AD4" w:rsidRDefault="00FF3AD4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FF3AD4" w14:paraId="463643EF" w14:textId="77777777"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AC04B" w14:textId="77777777" w:rsidR="00FF3AD4" w:rsidRDefault="00FF3AD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FA5C8" w14:textId="77777777" w:rsidR="00FF3AD4" w:rsidRDefault="00FF3AD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7CDC3" w14:textId="77777777" w:rsidR="00FF3AD4" w:rsidRDefault="00FF3AD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D7F18" w14:textId="77777777" w:rsidR="00FF3AD4" w:rsidRDefault="00FF3AD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1799C" w14:textId="77777777" w:rsidR="00FF3AD4" w:rsidRDefault="00FF3AD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330DC" w14:textId="77777777" w:rsidR="00FF3AD4" w:rsidRDefault="00FF3AD4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  <w:tr w:rsidR="00FF3AD4" w14:paraId="77F5562B" w14:textId="77777777"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903C3" w14:textId="77777777" w:rsidR="00FF3AD4" w:rsidRDefault="00FF3AD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224CF" w14:textId="77777777" w:rsidR="00FF3AD4" w:rsidRDefault="00FF3AD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AF24A" w14:textId="77777777" w:rsidR="00FF3AD4" w:rsidRDefault="00FF3AD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DD999" w14:textId="77777777" w:rsidR="00FF3AD4" w:rsidRDefault="00FF3AD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9ED2" w14:textId="77777777" w:rsidR="00FF3AD4" w:rsidRDefault="00FF3AD4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A8C5" w14:textId="77777777" w:rsidR="00FF3AD4" w:rsidRDefault="00FF3AD4">
            <w:pPr>
              <w:widowControl w:val="0"/>
              <w:rPr>
                <w:rFonts w:ascii="Calibri" w:eastAsia="Calibri" w:hAnsi="Calibri" w:cs="Calibri"/>
              </w:rPr>
            </w:pPr>
          </w:p>
        </w:tc>
      </w:tr>
    </w:tbl>
    <w:p w14:paraId="19F7B033" w14:textId="77777777" w:rsidR="00FF3AD4" w:rsidRDefault="00FF3AD4">
      <w:pPr>
        <w:widowControl w:val="0"/>
        <w:rPr>
          <w:rFonts w:ascii="Calibri" w:eastAsia="Calibri" w:hAnsi="Calibri" w:cs="Calibri"/>
        </w:rPr>
      </w:pPr>
    </w:p>
    <w:p w14:paraId="4E2F62AD" w14:textId="77777777" w:rsidR="00FF3AD4" w:rsidRDefault="00000000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Conclusões </w:t>
      </w:r>
      <w:r>
        <w:rPr>
          <w:rFonts w:ascii="Calibri" w:eastAsia="Calibri" w:hAnsi="Calibri" w:cs="Calibri"/>
        </w:rPr>
        <w:t>obtidas a partir da análise e descrição de eventuais medidas adotadas.</w:t>
      </w:r>
    </w:p>
    <w:p w14:paraId="0AE97200" w14:textId="77777777" w:rsidR="00FF3AD4" w:rsidRDefault="00FF3AD4">
      <w:pPr>
        <w:spacing w:line="276" w:lineRule="auto"/>
        <w:jc w:val="both"/>
        <w:rPr>
          <w:rFonts w:ascii="Calibri" w:eastAsia="Calibri" w:hAnsi="Calibri" w:cs="Calibri"/>
        </w:rPr>
      </w:pPr>
      <w:bookmarkStart w:id="2" w:name="_r33eytat2ut7" w:colFirst="0" w:colLast="0"/>
      <w:bookmarkEnd w:id="2"/>
    </w:p>
    <w:p w14:paraId="38C713BC" w14:textId="77777777" w:rsidR="00FF3AD4" w:rsidRDefault="00FF3AD4">
      <w:pPr>
        <w:spacing w:line="276" w:lineRule="auto"/>
        <w:jc w:val="both"/>
        <w:rPr>
          <w:rFonts w:ascii="Calibri" w:eastAsia="Calibri" w:hAnsi="Calibri" w:cs="Calibri"/>
        </w:rPr>
      </w:pPr>
      <w:bookmarkStart w:id="3" w:name="_1e9615t9lxoe" w:colFirst="0" w:colLast="0"/>
      <w:bookmarkEnd w:id="3"/>
    </w:p>
    <w:p w14:paraId="484CF3CE" w14:textId="77777777" w:rsidR="00FF3AD4" w:rsidRDefault="00FF3AD4">
      <w:pPr>
        <w:spacing w:line="276" w:lineRule="auto"/>
        <w:jc w:val="both"/>
        <w:rPr>
          <w:rFonts w:ascii="Calibri" w:eastAsia="Calibri" w:hAnsi="Calibri" w:cs="Calibri"/>
        </w:rPr>
      </w:pPr>
    </w:p>
    <w:p w14:paraId="4B31FDE0" w14:textId="77777777" w:rsidR="00FF3AD4" w:rsidRDefault="00000000">
      <w:pPr>
        <w:spacing w:line="276" w:lineRule="auto"/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DO SERVIDOR</w:t>
      </w:r>
    </w:p>
    <w:p w14:paraId="57E5649F" w14:textId="77777777" w:rsidR="00FF3AD4" w:rsidRDefault="00000000">
      <w:pPr>
        <w:spacing w:line="276" w:lineRule="auto"/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SIAPE</w:t>
      </w:r>
    </w:p>
    <w:p w14:paraId="16521755" w14:textId="77777777" w:rsidR="00FF3AD4" w:rsidRDefault="00FF3AD4">
      <w:pPr>
        <w:spacing w:line="276" w:lineRule="auto"/>
        <w:ind w:left="720"/>
        <w:jc w:val="center"/>
        <w:rPr>
          <w:rFonts w:ascii="Calibri" w:eastAsia="Calibri" w:hAnsi="Calibri" w:cs="Calibri"/>
        </w:rPr>
      </w:pPr>
    </w:p>
    <w:p w14:paraId="6655DD1C" w14:textId="77777777" w:rsidR="00FF3AD4" w:rsidRDefault="00FF3AD4">
      <w:pPr>
        <w:spacing w:line="276" w:lineRule="auto"/>
        <w:ind w:left="720"/>
        <w:jc w:val="center"/>
        <w:rPr>
          <w:rFonts w:ascii="Calibri" w:eastAsia="Calibri" w:hAnsi="Calibri" w:cs="Calibri"/>
        </w:rPr>
      </w:pPr>
    </w:p>
    <w:p w14:paraId="07107516" w14:textId="77777777" w:rsidR="00FF3AD4" w:rsidRDefault="00FF3AD4">
      <w:pPr>
        <w:spacing w:line="276" w:lineRule="auto"/>
        <w:ind w:left="720"/>
        <w:jc w:val="center"/>
        <w:rPr>
          <w:rFonts w:ascii="Calibri" w:eastAsia="Calibri" w:hAnsi="Calibri" w:cs="Calibri"/>
        </w:rPr>
      </w:pPr>
    </w:p>
    <w:p w14:paraId="1D686E6A" w14:textId="77777777" w:rsidR="00FF3AD4" w:rsidRDefault="00FF3AD4">
      <w:pPr>
        <w:spacing w:line="276" w:lineRule="auto"/>
        <w:ind w:left="720"/>
        <w:jc w:val="center"/>
        <w:rPr>
          <w:rFonts w:ascii="Calibri" w:eastAsia="Calibri" w:hAnsi="Calibri" w:cs="Calibri"/>
        </w:rPr>
      </w:pPr>
    </w:p>
    <w:p w14:paraId="4A608C6F" w14:textId="77777777" w:rsidR="00FF3AD4" w:rsidRDefault="00000000">
      <w:pPr>
        <w:spacing w:line="276" w:lineRule="auto"/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DO SERVIDOR</w:t>
      </w:r>
    </w:p>
    <w:p w14:paraId="74F85371" w14:textId="77777777" w:rsidR="00FF3AD4" w:rsidRDefault="00000000">
      <w:pPr>
        <w:spacing w:line="276" w:lineRule="auto"/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SIAPE</w:t>
      </w:r>
    </w:p>
    <w:p w14:paraId="75A5FD13" w14:textId="77777777" w:rsidR="00FF3AD4" w:rsidRDefault="00FF3AD4">
      <w:pPr>
        <w:spacing w:line="276" w:lineRule="auto"/>
        <w:jc w:val="both"/>
        <w:rPr>
          <w:rFonts w:ascii="Calibri" w:eastAsia="Calibri" w:hAnsi="Calibri" w:cs="Calibri"/>
        </w:rPr>
      </w:pPr>
    </w:p>
    <w:p w14:paraId="7BEAB8CF" w14:textId="77777777" w:rsidR="00FF3AD4" w:rsidRDefault="00FF3AD4">
      <w:pPr>
        <w:spacing w:line="276" w:lineRule="auto"/>
        <w:jc w:val="both"/>
        <w:rPr>
          <w:rFonts w:ascii="Calibri" w:eastAsia="Calibri" w:hAnsi="Calibri" w:cs="Calibri"/>
        </w:rPr>
      </w:pPr>
    </w:p>
    <w:p w14:paraId="76C0E797" w14:textId="77777777" w:rsidR="00FF3AD4" w:rsidRDefault="00FF3AD4">
      <w:pPr>
        <w:spacing w:line="276" w:lineRule="auto"/>
        <w:jc w:val="both"/>
        <w:rPr>
          <w:rFonts w:ascii="Calibri" w:eastAsia="Calibri" w:hAnsi="Calibri" w:cs="Calibri"/>
        </w:rPr>
      </w:pPr>
    </w:p>
    <w:p w14:paraId="61817893" w14:textId="77777777" w:rsidR="00FF3AD4" w:rsidRDefault="00FF3AD4">
      <w:pPr>
        <w:spacing w:line="276" w:lineRule="auto"/>
        <w:jc w:val="both"/>
        <w:rPr>
          <w:rFonts w:ascii="Calibri" w:eastAsia="Calibri" w:hAnsi="Calibri" w:cs="Calibri"/>
        </w:rPr>
      </w:pPr>
    </w:p>
    <w:p w14:paraId="3EFB8ED2" w14:textId="77777777" w:rsidR="00FF3AD4" w:rsidRDefault="00000000">
      <w:pPr>
        <w:spacing w:line="276" w:lineRule="auto"/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DO SERVIDOR</w:t>
      </w:r>
    </w:p>
    <w:p w14:paraId="53A2EBF3" w14:textId="77777777" w:rsidR="00FF3AD4" w:rsidRDefault="00000000">
      <w:pPr>
        <w:spacing w:line="276" w:lineRule="auto"/>
        <w:ind w:left="7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SIAPE</w:t>
      </w:r>
    </w:p>
    <w:p w14:paraId="2C42A511" w14:textId="77777777" w:rsidR="00FF3AD4" w:rsidRDefault="00FF3AD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sz w:val="20"/>
          <w:szCs w:val="20"/>
        </w:rPr>
      </w:pPr>
    </w:p>
    <w:sectPr w:rsidR="00FF3AD4">
      <w:footerReference w:type="default" r:id="rId12"/>
      <w:pgSz w:w="11907" w:h="16840"/>
      <w:pgMar w:top="851" w:right="851" w:bottom="851" w:left="1701" w:header="0" w:footer="21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99FA5" w14:textId="77777777" w:rsidR="00A864A4" w:rsidRDefault="00A864A4">
      <w:r>
        <w:separator/>
      </w:r>
    </w:p>
  </w:endnote>
  <w:endnote w:type="continuationSeparator" w:id="0">
    <w:p w14:paraId="198AE1F0" w14:textId="77777777" w:rsidR="00A864A4" w:rsidRDefault="00A8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FCF72" w14:textId="77777777" w:rsidR="00FF3AD4" w:rsidRDefault="00FF3AD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507AC2" w14:textId="77777777" w:rsidR="00A864A4" w:rsidRDefault="00A864A4">
      <w:r>
        <w:separator/>
      </w:r>
    </w:p>
  </w:footnote>
  <w:footnote w:type="continuationSeparator" w:id="0">
    <w:p w14:paraId="48DCB841" w14:textId="77777777" w:rsidR="00A864A4" w:rsidRDefault="00A86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A2077"/>
    <w:multiLevelType w:val="multilevel"/>
    <w:tmpl w:val="65283F7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2090A19"/>
    <w:multiLevelType w:val="multilevel"/>
    <w:tmpl w:val="2E20E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36519">
    <w:abstractNumId w:val="0"/>
  </w:num>
  <w:num w:numId="2" w16cid:durableId="321197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AD4"/>
    <w:rsid w:val="004A3F81"/>
    <w:rsid w:val="00A864A4"/>
    <w:rsid w:val="00F15E2F"/>
    <w:rsid w:val="00FF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DB117"/>
  <w15:docId w15:val="{7F634483-C150-41A4-8386-7BE97771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pBLl6ybzTuYPyO2Xae5OFHW4ropY97bHFi-8mNs4Vjs/ed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br/plataformamaisbrasil/pt-br/legislacao-geral/instrucoes-normativas/instrucao-normativa-seges-me-no-65-de-7-de-julho-de-202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in.gov.br/en/web/dou/-/instrucao-normativa-seges-/me-n-65-de-7-de-julho-de-2021-3306736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br/plataformamaisbrasil/pt-br/legislacao-geral/instrucoes-normativas/instrucao-normativa-seges-me-no-65-de-7-de-julho-de-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Mikaela Floriano</cp:lastModifiedBy>
  <cp:revision>2</cp:revision>
  <dcterms:created xsi:type="dcterms:W3CDTF">2024-09-02T22:13:00Z</dcterms:created>
  <dcterms:modified xsi:type="dcterms:W3CDTF">2024-09-02T22:14:00Z</dcterms:modified>
</cp:coreProperties>
</file>